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DA" w:rsidRDefault="00C61BDA" w:rsidP="00DE49EC">
      <w:pPr>
        <w:spacing w:line="240" w:lineRule="auto"/>
        <w:rPr>
          <w:rFonts w:ascii="Garamond" w:hAnsi="Garamond"/>
          <w:b/>
          <w:sz w:val="24"/>
          <w:szCs w:val="24"/>
        </w:rPr>
      </w:pPr>
      <w:r>
        <w:rPr>
          <w:rFonts w:ascii="Garamond" w:hAnsi="Garamond"/>
          <w:b/>
          <w:sz w:val="24"/>
          <w:szCs w:val="24"/>
        </w:rPr>
        <w:t>Paragraph Format Planning Worksheet</w:t>
      </w:r>
    </w:p>
    <w:p w:rsidR="00DE49EC" w:rsidRDefault="00C61BDA" w:rsidP="00DE49EC">
      <w:pPr>
        <w:spacing w:line="240" w:lineRule="auto"/>
        <w:rPr>
          <w:rFonts w:ascii="Garamond" w:hAnsi="Garamond"/>
          <w:sz w:val="24"/>
          <w:szCs w:val="24"/>
        </w:rPr>
      </w:pPr>
      <w:r>
        <w:rPr>
          <w:rFonts w:ascii="Garamond" w:hAnsi="Garamond"/>
          <w:sz w:val="24"/>
          <w:szCs w:val="24"/>
        </w:rPr>
        <w:t xml:space="preserve">Use the following planning worksheet to organize your paragraph.  </w:t>
      </w:r>
      <w:r w:rsidR="00DE49EC">
        <w:rPr>
          <w:rFonts w:ascii="Garamond" w:hAnsi="Garamond"/>
          <w:sz w:val="24"/>
          <w:szCs w:val="24"/>
        </w:rPr>
        <w:tab/>
      </w:r>
      <w:bookmarkStart w:id="0" w:name="_GoBack"/>
      <w:bookmarkEnd w:id="0"/>
    </w:p>
    <w:p w:rsidR="00DE49EC" w:rsidRDefault="00DE49EC" w:rsidP="00DE49EC">
      <w:pPr>
        <w:spacing w:line="240" w:lineRule="auto"/>
        <w:rPr>
          <w:rFonts w:ascii="Garamond" w:hAnsi="Garamond"/>
          <w:b/>
          <w:sz w:val="24"/>
          <w:szCs w:val="24"/>
        </w:rPr>
      </w:pPr>
    </w:p>
    <w:p w:rsidR="002760CE" w:rsidRPr="002C49EE" w:rsidRDefault="002760CE" w:rsidP="00C61BDA">
      <w:pPr>
        <w:spacing w:line="720" w:lineRule="auto"/>
        <w:rPr>
          <w:rFonts w:ascii="Garamond" w:hAnsi="Garamond"/>
          <w:sz w:val="24"/>
          <w:szCs w:val="24"/>
          <w:u w:val="single"/>
        </w:rPr>
      </w:pPr>
      <w:r>
        <w:rPr>
          <w:rFonts w:ascii="Garamond" w:hAnsi="Garamond"/>
          <w:b/>
          <w:sz w:val="24"/>
          <w:szCs w:val="24"/>
        </w:rPr>
        <w:t>(TS)</w:t>
      </w:r>
      <w:r>
        <w:rPr>
          <w:rFonts w:ascii="Garamond" w:hAnsi="Garamond"/>
          <w:b/>
          <w:sz w:val="24"/>
          <w:szCs w:val="24"/>
        </w:rPr>
        <w:tab/>
      </w:r>
      <w:r w:rsidRPr="002C49EE">
        <w:rPr>
          <w:rFonts w:ascii="Garamond" w:hAnsi="Garamond"/>
          <w:sz w:val="24"/>
          <w:szCs w:val="24"/>
          <w:u w:val="single"/>
        </w:rPr>
        <w:tab/>
      </w:r>
      <w:r w:rsidRPr="002C49EE">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p>
    <w:p w:rsidR="002760CE" w:rsidRPr="002C49EE" w:rsidRDefault="002760CE" w:rsidP="00C61BDA">
      <w:pPr>
        <w:spacing w:line="720" w:lineRule="auto"/>
        <w:rPr>
          <w:rFonts w:ascii="Garamond" w:hAnsi="Garamond"/>
          <w:b/>
          <w:sz w:val="24"/>
          <w:szCs w:val="24"/>
        </w:rPr>
      </w:pPr>
      <w:r>
        <w:rPr>
          <w:rFonts w:ascii="Garamond" w:hAnsi="Garamond"/>
          <w:b/>
          <w:sz w:val="24"/>
          <w:szCs w:val="24"/>
        </w:rPr>
        <w:t>(SD)</w:t>
      </w:r>
      <w:r w:rsidRPr="002C49EE">
        <w:rPr>
          <w:rFonts w:ascii="Garamond" w:hAnsi="Garamond"/>
          <w:b/>
          <w:sz w:val="24"/>
          <w:szCs w:val="24"/>
        </w:rPr>
        <w:t xml:space="preserve"> </w:t>
      </w:r>
      <w:r>
        <w:rPr>
          <w:rFonts w:ascii="Garamond" w:hAnsi="Garamond"/>
          <w:b/>
          <w:sz w:val="24"/>
          <w:szCs w:val="24"/>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p>
    <w:p w:rsidR="002760CE" w:rsidRPr="002760CE" w:rsidRDefault="002760CE" w:rsidP="00C61BDA">
      <w:pPr>
        <w:spacing w:line="720" w:lineRule="auto"/>
        <w:rPr>
          <w:rFonts w:ascii="Garamond" w:hAnsi="Garamond"/>
          <w:sz w:val="24"/>
          <w:szCs w:val="24"/>
          <w:u w:val="single"/>
        </w:rPr>
      </w:pPr>
      <w:r w:rsidRPr="002760CE">
        <w:rPr>
          <w:rFonts w:ascii="Garamond" w:hAnsi="Garamond"/>
          <w:b/>
          <w:sz w:val="24"/>
          <w:szCs w:val="24"/>
        </w:rPr>
        <w:t xml:space="preserve">(CM) </w:t>
      </w:r>
      <w:r>
        <w:rPr>
          <w:rFonts w:ascii="Garamond" w:hAnsi="Garamond"/>
          <w:b/>
          <w:sz w:val="24"/>
          <w:szCs w:val="24"/>
        </w:rPr>
        <w:t xml:space="preserve"> </w:t>
      </w:r>
      <w:r>
        <w:rPr>
          <w:rFonts w:ascii="Garamond" w:hAnsi="Garamond"/>
          <w:b/>
          <w:sz w:val="24"/>
          <w:szCs w:val="24"/>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2760CE" w:rsidRPr="002C49EE" w:rsidRDefault="002760CE" w:rsidP="00C61BDA">
      <w:pPr>
        <w:spacing w:line="720" w:lineRule="auto"/>
        <w:rPr>
          <w:rFonts w:ascii="Garamond" w:hAnsi="Garamond"/>
          <w:b/>
          <w:sz w:val="24"/>
          <w:szCs w:val="24"/>
          <w:u w:val="single"/>
        </w:rPr>
      </w:pPr>
      <w:r>
        <w:rPr>
          <w:rFonts w:ascii="Garamond" w:hAnsi="Garamond"/>
          <w:b/>
          <w:sz w:val="24"/>
          <w:szCs w:val="24"/>
        </w:rPr>
        <w:t xml:space="preserve">(SD) </w:t>
      </w:r>
      <w:r>
        <w:rPr>
          <w:rFonts w:ascii="Garamond" w:hAnsi="Garamond"/>
          <w:b/>
          <w:sz w:val="24"/>
          <w:szCs w:val="24"/>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p>
    <w:p w:rsidR="002760CE" w:rsidRPr="002760CE" w:rsidRDefault="002760CE" w:rsidP="00C61BDA">
      <w:pPr>
        <w:spacing w:line="720" w:lineRule="auto"/>
        <w:rPr>
          <w:rFonts w:ascii="Garamond" w:hAnsi="Garamond"/>
          <w:sz w:val="24"/>
          <w:szCs w:val="24"/>
          <w:u w:val="single"/>
        </w:rPr>
      </w:pPr>
      <w:r>
        <w:rPr>
          <w:rFonts w:ascii="Garamond" w:hAnsi="Garamond"/>
          <w:b/>
          <w:sz w:val="24"/>
          <w:szCs w:val="24"/>
        </w:rPr>
        <w:t xml:space="preserve">(CM) </w:t>
      </w:r>
      <w:r>
        <w:rPr>
          <w:rFonts w:ascii="Garamond" w:hAnsi="Garamond"/>
          <w:b/>
          <w:sz w:val="24"/>
          <w:szCs w:val="24"/>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2760CE" w:rsidRPr="002C49EE" w:rsidRDefault="002760CE" w:rsidP="00C61BDA">
      <w:pPr>
        <w:spacing w:line="720" w:lineRule="auto"/>
        <w:rPr>
          <w:rFonts w:ascii="Garamond" w:hAnsi="Garamond"/>
          <w:b/>
          <w:sz w:val="24"/>
          <w:szCs w:val="24"/>
        </w:rPr>
      </w:pPr>
      <w:r>
        <w:rPr>
          <w:rFonts w:ascii="Garamond" w:hAnsi="Garamond"/>
          <w:b/>
          <w:sz w:val="24"/>
          <w:szCs w:val="24"/>
        </w:rPr>
        <w:t xml:space="preserve">(SD) </w:t>
      </w:r>
      <w:r>
        <w:rPr>
          <w:rFonts w:ascii="Garamond" w:hAnsi="Garamond"/>
          <w:b/>
          <w:sz w:val="24"/>
          <w:szCs w:val="24"/>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p>
    <w:p w:rsidR="002760CE" w:rsidRPr="002760CE" w:rsidRDefault="002760CE" w:rsidP="00C61BDA">
      <w:pPr>
        <w:spacing w:line="720" w:lineRule="auto"/>
        <w:rPr>
          <w:rFonts w:ascii="Garamond" w:hAnsi="Garamond"/>
          <w:sz w:val="24"/>
          <w:szCs w:val="24"/>
          <w:u w:val="single"/>
        </w:rPr>
      </w:pPr>
      <w:r>
        <w:rPr>
          <w:rFonts w:ascii="Garamond" w:hAnsi="Garamond"/>
          <w:b/>
          <w:sz w:val="24"/>
          <w:szCs w:val="24"/>
        </w:rPr>
        <w:t>(CM)</w:t>
      </w:r>
      <w:r>
        <w:rPr>
          <w:rFonts w:ascii="Garamond" w:hAnsi="Garamond"/>
          <w:b/>
          <w:sz w:val="24"/>
          <w:szCs w:val="24"/>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2760CE" w:rsidRPr="002C49EE" w:rsidRDefault="002760CE" w:rsidP="00C61BDA">
      <w:pPr>
        <w:spacing w:line="720" w:lineRule="auto"/>
        <w:rPr>
          <w:rFonts w:ascii="Garamond" w:hAnsi="Garamond"/>
          <w:b/>
          <w:sz w:val="24"/>
          <w:szCs w:val="24"/>
        </w:rPr>
      </w:pPr>
      <w:r>
        <w:rPr>
          <w:rFonts w:ascii="Garamond" w:hAnsi="Garamond"/>
          <w:b/>
          <w:sz w:val="24"/>
          <w:szCs w:val="24"/>
        </w:rPr>
        <w:t xml:space="preserve"> (SD)</w:t>
      </w:r>
      <w:r w:rsidRPr="002C49EE">
        <w:rPr>
          <w:rFonts w:ascii="Garamond" w:hAnsi="Garamond"/>
          <w:b/>
          <w:sz w:val="24"/>
          <w:szCs w:val="24"/>
        </w:rPr>
        <w:t xml:space="preserve"> </w:t>
      </w:r>
      <w:r w:rsidRPr="002C49EE">
        <w:rPr>
          <w:rFonts w:ascii="Garamond" w:hAnsi="Garamond"/>
          <w:sz w:val="16"/>
          <w:szCs w:val="16"/>
        </w:rPr>
        <w:t>(optional)</w:t>
      </w:r>
      <w:r w:rsidRPr="002C49EE">
        <w:rPr>
          <w:rFonts w:ascii="Garamond" w:hAnsi="Garamond"/>
          <w:sz w:val="24"/>
          <w:szCs w:val="24"/>
          <w:u w:val="single"/>
        </w:rPr>
        <w:tab/>
      </w:r>
      <w:r w:rsidRPr="002C49EE">
        <w:rPr>
          <w:rFonts w:ascii="Garamond" w:hAnsi="Garamond"/>
          <w:sz w:val="24"/>
          <w:szCs w:val="24"/>
          <w:u w:val="single"/>
        </w:rPr>
        <w:tab/>
      </w:r>
      <w:r>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r w:rsidRPr="002C49EE">
        <w:rPr>
          <w:rFonts w:ascii="Garamond" w:hAnsi="Garamond"/>
          <w:sz w:val="24"/>
          <w:szCs w:val="24"/>
          <w:u w:val="single"/>
        </w:rPr>
        <w:tab/>
      </w:r>
    </w:p>
    <w:p w:rsidR="002760CE" w:rsidRPr="002760CE" w:rsidRDefault="002760CE" w:rsidP="00C61BDA">
      <w:pPr>
        <w:spacing w:line="720" w:lineRule="auto"/>
        <w:rPr>
          <w:rFonts w:ascii="Garamond" w:hAnsi="Garamond"/>
          <w:sz w:val="24"/>
          <w:szCs w:val="24"/>
          <w:u w:val="single"/>
        </w:rPr>
      </w:pPr>
      <w:r w:rsidRPr="002760CE">
        <w:rPr>
          <w:rFonts w:ascii="Garamond" w:hAnsi="Garamond"/>
          <w:b/>
          <w:sz w:val="24"/>
          <w:szCs w:val="24"/>
        </w:rPr>
        <w:t>(CM)</w:t>
      </w:r>
      <w:r>
        <w:rPr>
          <w:rFonts w:ascii="Garamond" w:hAnsi="Garamond"/>
          <w:sz w:val="24"/>
          <w:szCs w:val="24"/>
        </w:rPr>
        <w:t xml:space="preserve"> </w:t>
      </w:r>
      <w:r w:rsidRPr="002760CE">
        <w:rPr>
          <w:rFonts w:ascii="Garamond" w:hAnsi="Garamond"/>
          <w:sz w:val="16"/>
          <w:szCs w:val="16"/>
        </w:rPr>
        <w:t>(optional)</w:t>
      </w:r>
      <w:r>
        <w:rPr>
          <w:rFonts w:ascii="Garamond" w:hAnsi="Garamond"/>
          <w:sz w:val="24"/>
          <w:szCs w:val="24"/>
        </w:rPr>
        <w:t xml:space="preserve">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2760CE" w:rsidRPr="001C1740" w:rsidRDefault="002760CE" w:rsidP="00C61BDA">
      <w:pPr>
        <w:spacing w:line="720" w:lineRule="auto"/>
        <w:rPr>
          <w:rFonts w:ascii="Garamond" w:hAnsi="Garamond"/>
          <w:b/>
          <w:sz w:val="24"/>
          <w:szCs w:val="24"/>
        </w:rPr>
      </w:pPr>
      <w:r w:rsidRPr="001C1740">
        <w:rPr>
          <w:rFonts w:ascii="Garamond" w:hAnsi="Garamond"/>
          <w:b/>
          <w:sz w:val="24"/>
          <w:szCs w:val="24"/>
        </w:rPr>
        <w:t xml:space="preserve"> (CS) </w:t>
      </w:r>
      <w:r w:rsidRPr="001C1740">
        <w:rPr>
          <w:rFonts w:ascii="Garamond" w:hAnsi="Garamond"/>
          <w:sz w:val="24"/>
          <w:szCs w:val="24"/>
          <w:u w:val="single"/>
        </w:rPr>
        <w:tab/>
      </w:r>
      <w:r w:rsidRPr="001C1740">
        <w:rPr>
          <w:rFonts w:ascii="Garamond" w:hAnsi="Garamond"/>
          <w:sz w:val="24"/>
          <w:szCs w:val="24"/>
          <w:u w:val="single"/>
        </w:rPr>
        <w:tab/>
      </w:r>
      <w:r w:rsidRPr="001C1740">
        <w:rPr>
          <w:rFonts w:ascii="Garamond" w:hAnsi="Garamond"/>
          <w:sz w:val="24"/>
          <w:szCs w:val="24"/>
          <w:u w:val="single"/>
        </w:rPr>
        <w:tab/>
      </w:r>
      <w:r w:rsidRPr="001C1740">
        <w:rPr>
          <w:rFonts w:ascii="Garamond" w:hAnsi="Garamond"/>
          <w:sz w:val="24"/>
          <w:szCs w:val="24"/>
          <w:u w:val="single"/>
        </w:rPr>
        <w:tab/>
      </w:r>
      <w:r w:rsidRPr="001C1740">
        <w:rPr>
          <w:rFonts w:ascii="Garamond" w:hAnsi="Garamond"/>
          <w:sz w:val="24"/>
          <w:szCs w:val="24"/>
          <w:u w:val="single"/>
        </w:rPr>
        <w:tab/>
      </w:r>
      <w:r w:rsidRPr="001C1740">
        <w:rPr>
          <w:rFonts w:ascii="Garamond" w:hAnsi="Garamond"/>
          <w:sz w:val="24"/>
          <w:szCs w:val="24"/>
          <w:u w:val="single"/>
        </w:rPr>
        <w:tab/>
      </w:r>
      <w:r w:rsidRPr="001C1740">
        <w:rPr>
          <w:rFonts w:ascii="Garamond" w:hAnsi="Garamond"/>
          <w:sz w:val="24"/>
          <w:szCs w:val="24"/>
          <w:u w:val="single"/>
        </w:rPr>
        <w:tab/>
      </w:r>
      <w:r w:rsidRPr="001C1740">
        <w:rPr>
          <w:rFonts w:ascii="Garamond" w:hAnsi="Garamond"/>
          <w:sz w:val="24"/>
          <w:szCs w:val="24"/>
          <w:u w:val="single"/>
        </w:rPr>
        <w:tab/>
      </w:r>
      <w:r w:rsidRPr="001C1740">
        <w:rPr>
          <w:rFonts w:ascii="Garamond" w:hAnsi="Garamond"/>
          <w:sz w:val="24"/>
          <w:szCs w:val="24"/>
          <w:u w:val="single"/>
        </w:rPr>
        <w:tab/>
      </w:r>
      <w:r w:rsidRPr="001C1740">
        <w:rPr>
          <w:rFonts w:ascii="Garamond" w:hAnsi="Garamond"/>
          <w:sz w:val="24"/>
          <w:szCs w:val="24"/>
          <w:u w:val="single"/>
        </w:rPr>
        <w:tab/>
      </w:r>
      <w:r w:rsidRPr="001C1740">
        <w:rPr>
          <w:rFonts w:ascii="Garamond" w:hAnsi="Garamond"/>
          <w:sz w:val="24"/>
          <w:szCs w:val="24"/>
          <w:u w:val="single"/>
        </w:rPr>
        <w:tab/>
      </w:r>
      <w:r w:rsidRPr="001C1740">
        <w:rPr>
          <w:rFonts w:ascii="Garamond" w:hAnsi="Garamond"/>
          <w:sz w:val="24"/>
          <w:szCs w:val="24"/>
          <w:u w:val="single"/>
        </w:rPr>
        <w:tab/>
      </w:r>
      <w:r w:rsidRPr="001C1740">
        <w:rPr>
          <w:rFonts w:ascii="Garamond" w:hAnsi="Garamond"/>
          <w:sz w:val="24"/>
          <w:szCs w:val="24"/>
          <w:u w:val="single"/>
        </w:rPr>
        <w:tab/>
      </w:r>
      <w:r w:rsidRPr="001C1740">
        <w:rPr>
          <w:rFonts w:ascii="Garamond" w:hAnsi="Garamond"/>
          <w:sz w:val="24"/>
          <w:szCs w:val="24"/>
          <w:u w:val="single"/>
        </w:rPr>
        <w:tab/>
      </w:r>
    </w:p>
    <w:p w:rsidR="00CC7102" w:rsidRPr="00CC7102" w:rsidRDefault="004D1006" w:rsidP="00CC7102">
      <w:pPr>
        <w:spacing w:before="100" w:beforeAutospacing="1" w:after="100" w:afterAutospacing="1" w:line="240" w:lineRule="auto"/>
        <w:rPr>
          <w:rFonts w:ascii="Garamond" w:eastAsia="Times New Roman" w:hAnsi="Garamond" w:cs="Times New Roman"/>
          <w:b/>
          <w:color w:val="000000"/>
          <w:sz w:val="16"/>
          <w:szCs w:val="16"/>
        </w:rPr>
      </w:pPr>
      <w:r>
        <w:rPr>
          <w:rFonts w:ascii="Garamond" w:eastAsia="Times New Roman" w:hAnsi="Garamond" w:cs="Times New Roman"/>
          <w:b/>
          <w:color w:val="000000"/>
          <w:sz w:val="16"/>
          <w:szCs w:val="16"/>
        </w:rPr>
        <w:t>Rubric</w:t>
      </w:r>
    </w:p>
    <w:tbl>
      <w:tblPr>
        <w:tblStyle w:val="TableGrid"/>
        <w:tblW w:w="0" w:type="auto"/>
        <w:tblLook w:val="04A0" w:firstRow="1" w:lastRow="0" w:firstColumn="1" w:lastColumn="0" w:noHBand="0" w:noVBand="1"/>
      </w:tblPr>
      <w:tblGrid>
        <w:gridCol w:w="1345"/>
        <w:gridCol w:w="3960"/>
        <w:gridCol w:w="1169"/>
        <w:gridCol w:w="1171"/>
        <w:gridCol w:w="3145"/>
      </w:tblGrid>
      <w:tr w:rsidR="00CC7102" w:rsidRPr="00CC7102" w:rsidTr="00691448">
        <w:tc>
          <w:tcPr>
            <w:tcW w:w="1345"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p>
        </w:tc>
        <w:tc>
          <w:tcPr>
            <w:tcW w:w="3960" w:type="dxa"/>
          </w:tcPr>
          <w:p w:rsidR="00CC7102" w:rsidRPr="00CC7102" w:rsidRDefault="00CC7102" w:rsidP="00691448">
            <w:pPr>
              <w:spacing w:before="100" w:beforeAutospacing="1" w:after="100" w:afterAutospacing="1"/>
              <w:jc w:val="center"/>
              <w:rPr>
                <w:rFonts w:ascii="Garamond" w:eastAsia="Times New Roman" w:hAnsi="Garamond" w:cs="Times New Roman"/>
                <w:color w:val="000000"/>
                <w:sz w:val="16"/>
                <w:szCs w:val="16"/>
              </w:rPr>
            </w:pPr>
            <w:r w:rsidRPr="00CC7102">
              <w:rPr>
                <w:rFonts w:ascii="Garamond" w:eastAsia="Times New Roman" w:hAnsi="Garamond" w:cs="Times New Roman"/>
                <w:color w:val="000000"/>
                <w:sz w:val="16"/>
                <w:szCs w:val="16"/>
              </w:rPr>
              <w:t>4</w:t>
            </w:r>
          </w:p>
        </w:tc>
        <w:tc>
          <w:tcPr>
            <w:tcW w:w="1169" w:type="dxa"/>
          </w:tcPr>
          <w:p w:rsidR="00CC7102" w:rsidRPr="00CC7102" w:rsidRDefault="00CC7102" w:rsidP="00691448">
            <w:pPr>
              <w:spacing w:before="100" w:beforeAutospacing="1" w:after="100" w:afterAutospacing="1"/>
              <w:jc w:val="center"/>
              <w:rPr>
                <w:rFonts w:ascii="Garamond" w:eastAsia="Times New Roman" w:hAnsi="Garamond" w:cs="Times New Roman"/>
                <w:color w:val="000000"/>
                <w:sz w:val="16"/>
                <w:szCs w:val="16"/>
              </w:rPr>
            </w:pPr>
            <w:r w:rsidRPr="00CC7102">
              <w:rPr>
                <w:rFonts w:ascii="Garamond" w:eastAsia="Times New Roman" w:hAnsi="Garamond" w:cs="Times New Roman"/>
                <w:color w:val="000000"/>
                <w:sz w:val="16"/>
                <w:szCs w:val="16"/>
              </w:rPr>
              <w:t>3</w:t>
            </w:r>
          </w:p>
        </w:tc>
        <w:tc>
          <w:tcPr>
            <w:tcW w:w="1171" w:type="dxa"/>
          </w:tcPr>
          <w:p w:rsidR="00CC7102" w:rsidRPr="00CC7102" w:rsidRDefault="00CC7102" w:rsidP="00691448">
            <w:pPr>
              <w:spacing w:before="100" w:beforeAutospacing="1" w:after="100" w:afterAutospacing="1"/>
              <w:jc w:val="center"/>
              <w:rPr>
                <w:rFonts w:ascii="Garamond" w:eastAsia="Times New Roman" w:hAnsi="Garamond" w:cs="Times New Roman"/>
                <w:color w:val="000000"/>
                <w:sz w:val="16"/>
                <w:szCs w:val="16"/>
              </w:rPr>
            </w:pPr>
            <w:r w:rsidRPr="00CC7102">
              <w:rPr>
                <w:rFonts w:ascii="Garamond" w:eastAsia="Times New Roman" w:hAnsi="Garamond" w:cs="Times New Roman"/>
                <w:color w:val="000000"/>
                <w:sz w:val="16"/>
                <w:szCs w:val="16"/>
              </w:rPr>
              <w:t>2</w:t>
            </w:r>
          </w:p>
        </w:tc>
        <w:tc>
          <w:tcPr>
            <w:tcW w:w="3145" w:type="dxa"/>
          </w:tcPr>
          <w:p w:rsidR="00CC7102" w:rsidRPr="00CC7102" w:rsidRDefault="00CC7102" w:rsidP="00691448">
            <w:pPr>
              <w:spacing w:before="100" w:beforeAutospacing="1" w:after="100" w:afterAutospacing="1"/>
              <w:jc w:val="center"/>
              <w:rPr>
                <w:rFonts w:ascii="Garamond" w:eastAsia="Times New Roman" w:hAnsi="Garamond" w:cs="Times New Roman"/>
                <w:color w:val="000000"/>
                <w:sz w:val="16"/>
                <w:szCs w:val="16"/>
              </w:rPr>
            </w:pPr>
            <w:r w:rsidRPr="00CC7102">
              <w:rPr>
                <w:rFonts w:ascii="Garamond" w:eastAsia="Times New Roman" w:hAnsi="Garamond" w:cs="Times New Roman"/>
                <w:color w:val="000000"/>
                <w:sz w:val="16"/>
                <w:szCs w:val="16"/>
              </w:rPr>
              <w:t>1</w:t>
            </w:r>
          </w:p>
        </w:tc>
      </w:tr>
      <w:tr w:rsidR="00CC7102" w:rsidRPr="00CC7102" w:rsidTr="00691448">
        <w:tc>
          <w:tcPr>
            <w:tcW w:w="1345"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r w:rsidRPr="00CC7102">
              <w:rPr>
                <w:rFonts w:ascii="Garamond" w:eastAsia="Times New Roman" w:hAnsi="Garamond" w:cs="Times New Roman"/>
                <w:color w:val="000000"/>
                <w:sz w:val="16"/>
                <w:szCs w:val="16"/>
              </w:rPr>
              <w:t>Topic sentence</w:t>
            </w:r>
          </w:p>
        </w:tc>
        <w:tc>
          <w:tcPr>
            <w:tcW w:w="3960"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r w:rsidRPr="00CC7102">
              <w:rPr>
                <w:rFonts w:ascii="Garamond" w:eastAsia="Times New Roman" w:hAnsi="Garamond" w:cs="Times New Roman"/>
                <w:color w:val="000000"/>
                <w:sz w:val="16"/>
                <w:szCs w:val="16"/>
              </w:rPr>
              <w:t>Topic sentence clearly brings together the important details of the text and describes what the paragraph will be about.</w:t>
            </w:r>
          </w:p>
        </w:tc>
        <w:tc>
          <w:tcPr>
            <w:tcW w:w="1169"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p>
        </w:tc>
        <w:tc>
          <w:tcPr>
            <w:tcW w:w="1171"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p>
        </w:tc>
        <w:tc>
          <w:tcPr>
            <w:tcW w:w="3145"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r w:rsidRPr="00CC7102">
              <w:rPr>
                <w:rFonts w:ascii="Garamond" w:eastAsia="Times New Roman" w:hAnsi="Garamond" w:cs="Times New Roman"/>
                <w:color w:val="000000"/>
                <w:sz w:val="16"/>
                <w:szCs w:val="16"/>
              </w:rPr>
              <w:t xml:space="preserve">Errors are found in the topic sentence.  </w:t>
            </w:r>
            <w:r w:rsidRPr="00CC7102">
              <w:rPr>
                <w:rFonts w:ascii="Garamond" w:eastAsia="Times New Roman" w:hAnsi="Garamond" w:cs="Times New Roman"/>
                <w:b/>
                <w:color w:val="000000"/>
                <w:sz w:val="16"/>
                <w:szCs w:val="16"/>
              </w:rPr>
              <w:t>Revise.</w:t>
            </w:r>
          </w:p>
        </w:tc>
      </w:tr>
      <w:tr w:rsidR="00CC7102" w:rsidRPr="00CC7102" w:rsidTr="00691448">
        <w:tc>
          <w:tcPr>
            <w:tcW w:w="1345"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r w:rsidRPr="00CC7102">
              <w:rPr>
                <w:rFonts w:ascii="Garamond" w:eastAsia="Times New Roman" w:hAnsi="Garamond" w:cs="Times New Roman"/>
                <w:color w:val="000000"/>
                <w:sz w:val="16"/>
                <w:szCs w:val="16"/>
              </w:rPr>
              <w:t>Supporting details</w:t>
            </w:r>
          </w:p>
        </w:tc>
        <w:tc>
          <w:tcPr>
            <w:tcW w:w="3960"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r w:rsidRPr="00CC7102">
              <w:rPr>
                <w:rFonts w:ascii="Garamond" w:eastAsia="Times New Roman" w:hAnsi="Garamond" w:cs="Times New Roman"/>
                <w:color w:val="000000"/>
                <w:sz w:val="16"/>
                <w:szCs w:val="16"/>
              </w:rPr>
              <w:t xml:space="preserve">3-4 important details of the article are accurately identified. </w:t>
            </w:r>
          </w:p>
        </w:tc>
        <w:tc>
          <w:tcPr>
            <w:tcW w:w="1169"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p>
        </w:tc>
        <w:tc>
          <w:tcPr>
            <w:tcW w:w="1171"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p>
        </w:tc>
        <w:tc>
          <w:tcPr>
            <w:tcW w:w="3145"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r w:rsidRPr="00CC7102">
              <w:rPr>
                <w:rFonts w:ascii="Garamond" w:eastAsia="Times New Roman" w:hAnsi="Garamond" w:cs="Times New Roman"/>
                <w:color w:val="000000"/>
                <w:sz w:val="16"/>
                <w:szCs w:val="16"/>
              </w:rPr>
              <w:t xml:space="preserve">Errors are found in the details.  </w:t>
            </w:r>
            <w:r w:rsidRPr="00CC7102">
              <w:rPr>
                <w:rFonts w:ascii="Garamond" w:eastAsia="Times New Roman" w:hAnsi="Garamond" w:cs="Times New Roman"/>
                <w:b/>
                <w:color w:val="000000"/>
                <w:sz w:val="16"/>
                <w:szCs w:val="16"/>
              </w:rPr>
              <w:t>Revise.</w:t>
            </w:r>
          </w:p>
        </w:tc>
      </w:tr>
      <w:tr w:rsidR="00CC7102" w:rsidRPr="00CC7102" w:rsidTr="00691448">
        <w:tc>
          <w:tcPr>
            <w:tcW w:w="1345"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r w:rsidRPr="00CC7102">
              <w:rPr>
                <w:rFonts w:ascii="Garamond" w:eastAsia="Times New Roman" w:hAnsi="Garamond" w:cs="Times New Roman"/>
                <w:color w:val="000000"/>
                <w:sz w:val="16"/>
                <w:szCs w:val="16"/>
              </w:rPr>
              <w:t>Commentary</w:t>
            </w:r>
          </w:p>
        </w:tc>
        <w:tc>
          <w:tcPr>
            <w:tcW w:w="3960"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r w:rsidRPr="00CC7102">
              <w:rPr>
                <w:rFonts w:ascii="Garamond" w:eastAsia="Times New Roman" w:hAnsi="Garamond" w:cs="Times New Roman"/>
                <w:color w:val="000000"/>
                <w:sz w:val="16"/>
                <w:szCs w:val="16"/>
              </w:rPr>
              <w:t xml:space="preserve">Examples or further explanation is provided for each detail and strongly supports each detail.  </w:t>
            </w:r>
          </w:p>
        </w:tc>
        <w:tc>
          <w:tcPr>
            <w:tcW w:w="1169"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p>
        </w:tc>
        <w:tc>
          <w:tcPr>
            <w:tcW w:w="1171"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p>
        </w:tc>
        <w:tc>
          <w:tcPr>
            <w:tcW w:w="3145"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r w:rsidRPr="00CC7102">
              <w:rPr>
                <w:rFonts w:ascii="Garamond" w:eastAsia="Times New Roman" w:hAnsi="Garamond" w:cs="Times New Roman"/>
                <w:color w:val="000000"/>
                <w:sz w:val="16"/>
                <w:szCs w:val="16"/>
              </w:rPr>
              <w:t xml:space="preserve">Explanations or examples are not supportive of details or support it weakly.  </w:t>
            </w:r>
            <w:r w:rsidRPr="00CC7102">
              <w:rPr>
                <w:rFonts w:ascii="Garamond" w:eastAsia="Times New Roman" w:hAnsi="Garamond" w:cs="Times New Roman"/>
                <w:b/>
                <w:color w:val="000000"/>
                <w:sz w:val="16"/>
                <w:szCs w:val="16"/>
              </w:rPr>
              <w:t>Revise.</w:t>
            </w:r>
          </w:p>
        </w:tc>
      </w:tr>
      <w:tr w:rsidR="00CC7102" w:rsidRPr="00CC7102" w:rsidTr="00691448">
        <w:tc>
          <w:tcPr>
            <w:tcW w:w="1345"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r w:rsidRPr="00CC7102">
              <w:rPr>
                <w:rFonts w:ascii="Garamond" w:eastAsia="Times New Roman" w:hAnsi="Garamond" w:cs="Times New Roman"/>
                <w:color w:val="000000"/>
                <w:sz w:val="16"/>
                <w:szCs w:val="16"/>
              </w:rPr>
              <w:t>Closing sentence</w:t>
            </w:r>
          </w:p>
        </w:tc>
        <w:tc>
          <w:tcPr>
            <w:tcW w:w="3960"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r w:rsidRPr="00CC7102">
              <w:rPr>
                <w:rFonts w:ascii="Garamond" w:eastAsia="Times New Roman" w:hAnsi="Garamond" w:cs="Times New Roman"/>
                <w:color w:val="000000"/>
                <w:sz w:val="16"/>
                <w:szCs w:val="16"/>
              </w:rPr>
              <w:t>Closing sentence restates the basic idea of the paragraph (topic sentence and supporting details) but put in different words.</w:t>
            </w:r>
          </w:p>
        </w:tc>
        <w:tc>
          <w:tcPr>
            <w:tcW w:w="1169"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p>
        </w:tc>
        <w:tc>
          <w:tcPr>
            <w:tcW w:w="1171"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p>
        </w:tc>
        <w:tc>
          <w:tcPr>
            <w:tcW w:w="3145" w:type="dxa"/>
          </w:tcPr>
          <w:p w:rsidR="00CC7102" w:rsidRPr="00CC7102" w:rsidRDefault="00CC7102" w:rsidP="00691448">
            <w:pPr>
              <w:spacing w:before="100" w:beforeAutospacing="1" w:after="100" w:afterAutospacing="1"/>
              <w:rPr>
                <w:rFonts w:ascii="Garamond" w:eastAsia="Times New Roman" w:hAnsi="Garamond" w:cs="Times New Roman"/>
                <w:color w:val="000000"/>
                <w:sz w:val="16"/>
                <w:szCs w:val="16"/>
              </w:rPr>
            </w:pPr>
            <w:r w:rsidRPr="00CC7102">
              <w:rPr>
                <w:rFonts w:ascii="Garamond" w:eastAsia="Times New Roman" w:hAnsi="Garamond" w:cs="Times New Roman"/>
                <w:color w:val="000000"/>
                <w:sz w:val="16"/>
                <w:szCs w:val="16"/>
              </w:rPr>
              <w:t xml:space="preserve">Errors are found in the closing sentence.  </w:t>
            </w:r>
            <w:r w:rsidRPr="00CC7102">
              <w:rPr>
                <w:rFonts w:ascii="Garamond" w:eastAsia="Times New Roman" w:hAnsi="Garamond" w:cs="Times New Roman"/>
                <w:b/>
                <w:color w:val="000000"/>
                <w:sz w:val="16"/>
                <w:szCs w:val="16"/>
              </w:rPr>
              <w:t>Revise.</w:t>
            </w:r>
            <w:r w:rsidRPr="00CC7102">
              <w:rPr>
                <w:rFonts w:ascii="Garamond" w:eastAsia="Times New Roman" w:hAnsi="Garamond" w:cs="Times New Roman"/>
                <w:color w:val="000000"/>
                <w:sz w:val="16"/>
                <w:szCs w:val="16"/>
              </w:rPr>
              <w:t xml:space="preserve">  </w:t>
            </w:r>
          </w:p>
        </w:tc>
      </w:tr>
    </w:tbl>
    <w:p w:rsidR="00CC7102" w:rsidRPr="00CC7102" w:rsidRDefault="00CC7102" w:rsidP="00CC7102">
      <w:pPr>
        <w:spacing w:line="240" w:lineRule="auto"/>
        <w:rPr>
          <w:rFonts w:ascii="Garamond" w:hAnsi="Garamond"/>
          <w:b/>
          <w:sz w:val="16"/>
          <w:szCs w:val="16"/>
        </w:rPr>
      </w:pPr>
    </w:p>
    <w:p w:rsidR="00CC7102" w:rsidRDefault="00CC7102" w:rsidP="00CC7102">
      <w:pPr>
        <w:spacing w:line="240" w:lineRule="auto"/>
        <w:rPr>
          <w:rFonts w:ascii="Garamond" w:hAnsi="Garamond"/>
          <w:b/>
          <w:sz w:val="24"/>
          <w:szCs w:val="24"/>
        </w:rPr>
      </w:pPr>
    </w:p>
    <w:p w:rsidR="002760CE" w:rsidRDefault="002760CE" w:rsidP="002760CE">
      <w:pPr>
        <w:rPr>
          <w:rFonts w:ascii="Garamond" w:hAnsi="Garamond"/>
          <w:b/>
          <w:sz w:val="24"/>
          <w:szCs w:val="24"/>
        </w:rPr>
      </w:pPr>
    </w:p>
    <w:p w:rsidR="002C49EE" w:rsidRPr="002C49EE" w:rsidRDefault="002C49EE" w:rsidP="007060CF">
      <w:pPr>
        <w:rPr>
          <w:rFonts w:ascii="Garamond" w:hAnsi="Garamond"/>
          <w:b/>
          <w:sz w:val="32"/>
          <w:szCs w:val="32"/>
        </w:rPr>
      </w:pPr>
      <w:r w:rsidRPr="002C49EE">
        <w:rPr>
          <w:rFonts w:ascii="Garamond" w:hAnsi="Garamond"/>
          <w:b/>
          <w:sz w:val="32"/>
          <w:szCs w:val="32"/>
        </w:rPr>
        <w:lastRenderedPageBreak/>
        <w:t>Topic Sentence</w:t>
      </w:r>
      <w:r w:rsidR="002760CE">
        <w:rPr>
          <w:rFonts w:ascii="Garamond" w:hAnsi="Garamond"/>
          <w:b/>
          <w:sz w:val="32"/>
          <w:szCs w:val="32"/>
        </w:rPr>
        <w:t xml:space="preserve"> (TS)</w:t>
      </w:r>
    </w:p>
    <w:p w:rsidR="007060CF" w:rsidRPr="002C49EE" w:rsidRDefault="007060CF" w:rsidP="007060CF">
      <w:pPr>
        <w:spacing w:after="0" w:line="240" w:lineRule="auto"/>
        <w:rPr>
          <w:rFonts w:ascii="Garamond" w:eastAsia="Times New Roman" w:hAnsi="Garamond" w:cs="Times New Roman"/>
          <w:b/>
          <w:bCs/>
          <w:color w:val="000000"/>
          <w:sz w:val="24"/>
          <w:szCs w:val="24"/>
        </w:rPr>
      </w:pPr>
      <w:r w:rsidRPr="002C49EE">
        <w:rPr>
          <w:rFonts w:ascii="Garamond" w:eastAsia="Times New Roman" w:hAnsi="Garamond" w:cs="Times New Roman"/>
          <w:b/>
          <w:bCs/>
          <w:color w:val="000000"/>
          <w:sz w:val="24"/>
          <w:szCs w:val="24"/>
        </w:rPr>
        <w:t>What is the topic sentence and what does it do?</w:t>
      </w:r>
      <w:r w:rsidR="002760CE">
        <w:rPr>
          <w:rFonts w:ascii="Garamond" w:eastAsia="Times New Roman" w:hAnsi="Garamond" w:cs="Times New Roman"/>
          <w:b/>
          <w:bCs/>
          <w:color w:val="000000"/>
          <w:sz w:val="24"/>
          <w:szCs w:val="24"/>
        </w:rPr>
        <w:t xml:space="preserve"> How do I write one?</w:t>
      </w:r>
    </w:p>
    <w:p w:rsidR="007060CF" w:rsidRDefault="007060CF" w:rsidP="002760CE">
      <w:pPr>
        <w:spacing w:after="0" w:line="240" w:lineRule="auto"/>
        <w:rPr>
          <w:rFonts w:ascii="Garamond" w:eastAsia="Times New Roman" w:hAnsi="Garamond" w:cs="Times New Roman"/>
          <w:color w:val="000000"/>
          <w:sz w:val="24"/>
          <w:szCs w:val="24"/>
        </w:rPr>
      </w:pPr>
      <w:r w:rsidRPr="002C49EE">
        <w:rPr>
          <w:rFonts w:ascii="Garamond" w:eastAsia="Times New Roman" w:hAnsi="Garamond" w:cs="Times New Roman"/>
          <w:bCs/>
          <w:color w:val="000000"/>
          <w:sz w:val="24"/>
          <w:szCs w:val="24"/>
        </w:rPr>
        <w:t>T</w:t>
      </w:r>
      <w:r w:rsidR="002760CE">
        <w:rPr>
          <w:rFonts w:ascii="Garamond" w:eastAsia="Times New Roman" w:hAnsi="Garamond" w:cs="Times New Roman"/>
          <w:bCs/>
          <w:color w:val="000000"/>
          <w:sz w:val="24"/>
          <w:szCs w:val="24"/>
        </w:rPr>
        <w:t>h</w:t>
      </w:r>
      <w:r w:rsidRPr="002C49EE">
        <w:rPr>
          <w:rFonts w:ascii="Garamond" w:eastAsia="Times New Roman" w:hAnsi="Garamond" w:cs="Times New Roman"/>
          <w:bCs/>
          <w:color w:val="000000"/>
          <w:sz w:val="24"/>
          <w:szCs w:val="24"/>
        </w:rPr>
        <w:t>e topic sentence is the first sentence of a paragraph.</w:t>
      </w:r>
      <w:r w:rsidRPr="002C49EE">
        <w:rPr>
          <w:rFonts w:ascii="Garamond" w:eastAsia="Times New Roman" w:hAnsi="Garamond" w:cs="Times New Roman"/>
          <w:sz w:val="24"/>
          <w:szCs w:val="24"/>
        </w:rPr>
        <w:t xml:space="preserve">  </w:t>
      </w:r>
      <w:r w:rsidRPr="007060CF">
        <w:rPr>
          <w:rFonts w:ascii="Garamond" w:eastAsia="Times New Roman" w:hAnsi="Garamond" w:cs="Times New Roman"/>
          <w:color w:val="000000"/>
          <w:sz w:val="24"/>
          <w:szCs w:val="24"/>
        </w:rPr>
        <w:t>It introduces the main idea of the paragraph.</w:t>
      </w:r>
      <w:r w:rsidR="002760CE">
        <w:rPr>
          <w:rFonts w:ascii="Garamond" w:eastAsia="Times New Roman" w:hAnsi="Garamond" w:cs="Times New Roman"/>
          <w:color w:val="000000"/>
          <w:sz w:val="24"/>
          <w:szCs w:val="24"/>
        </w:rPr>
        <w:t xml:space="preserve"> S</w:t>
      </w:r>
      <w:r w:rsidRPr="007060CF">
        <w:rPr>
          <w:rFonts w:ascii="Garamond" w:eastAsia="Times New Roman" w:hAnsi="Garamond" w:cs="Times New Roman"/>
          <w:color w:val="000000"/>
          <w:sz w:val="24"/>
          <w:szCs w:val="24"/>
        </w:rPr>
        <w:t>ummarize the main idea of your paragraph. Indicate to the reader what your paragraph will be about.</w:t>
      </w:r>
    </w:p>
    <w:p w:rsidR="002760CE" w:rsidRPr="007060CF" w:rsidRDefault="002760CE" w:rsidP="002760CE">
      <w:pPr>
        <w:spacing w:after="0" w:line="240" w:lineRule="auto"/>
        <w:rPr>
          <w:rFonts w:ascii="Garamond" w:eastAsia="Times New Roman" w:hAnsi="Garamond" w:cs="Times New Roman"/>
          <w:color w:val="000000"/>
          <w:sz w:val="24"/>
          <w:szCs w:val="24"/>
        </w:rPr>
      </w:pPr>
    </w:p>
    <w:p w:rsidR="007060CF" w:rsidRPr="002C49EE" w:rsidRDefault="007060CF" w:rsidP="007060CF">
      <w:pPr>
        <w:spacing w:after="100" w:line="240" w:lineRule="auto"/>
        <w:rPr>
          <w:rFonts w:ascii="Garamond" w:eastAsia="Times New Roman" w:hAnsi="Garamond" w:cs="Times New Roman"/>
          <w:color w:val="000000"/>
          <w:sz w:val="24"/>
          <w:szCs w:val="24"/>
        </w:rPr>
      </w:pPr>
      <w:r w:rsidRPr="002C49EE">
        <w:rPr>
          <w:rFonts w:ascii="Garamond" w:eastAsia="Times New Roman" w:hAnsi="Garamond" w:cs="Times New Roman"/>
          <w:b/>
          <w:bCs/>
          <w:color w:val="000000"/>
          <w:sz w:val="24"/>
          <w:szCs w:val="24"/>
        </w:rPr>
        <w:t xml:space="preserve">Example:  </w:t>
      </w:r>
      <w:r w:rsidRPr="007060CF">
        <w:rPr>
          <w:rFonts w:ascii="Garamond" w:eastAsia="Times New Roman" w:hAnsi="Garamond" w:cs="Times New Roman"/>
          <w:b/>
          <w:bCs/>
          <w:color w:val="000000"/>
          <w:sz w:val="24"/>
          <w:szCs w:val="24"/>
        </w:rPr>
        <w:t>There are three reasons why Canada is one of the best countries in the world.</w:t>
      </w:r>
      <w:r w:rsidRPr="007060CF">
        <w:rPr>
          <w:rFonts w:ascii="Garamond" w:eastAsia="Times New Roman" w:hAnsi="Garamond" w:cs="Times New Roman"/>
          <w:color w:val="000000"/>
          <w:sz w:val="24"/>
          <w:szCs w:val="24"/>
        </w:rPr>
        <w:t> First, Canada has an excellent health care system. All Canadians have access to medical services at a reasonable price. Second, Canada has a high standard of education. Students are taught by well-trained teachers and are encouraged to continue studying at university. Finally, Canada's cities are clean and efficiently managed. Canadian cities have many parks and lots of space for people to live. As a result, Canada is a desirable place to live.</w:t>
      </w:r>
    </w:p>
    <w:p w:rsidR="002C49EE" w:rsidRPr="002C49EE" w:rsidRDefault="002C49EE" w:rsidP="002C49EE">
      <w:pPr>
        <w:spacing w:before="100" w:beforeAutospacing="1" w:after="100" w:afterAutospacing="1" w:line="240" w:lineRule="auto"/>
        <w:outlineLvl w:val="0"/>
        <w:rPr>
          <w:rFonts w:ascii="Garamond" w:eastAsia="Times New Roman" w:hAnsi="Garamond" w:cs="Times New Roman"/>
          <w:b/>
          <w:bCs/>
          <w:color w:val="000000"/>
          <w:kern w:val="36"/>
          <w:sz w:val="32"/>
          <w:szCs w:val="32"/>
        </w:rPr>
      </w:pPr>
      <w:r w:rsidRPr="002C49EE">
        <w:rPr>
          <w:rFonts w:ascii="Garamond" w:eastAsia="Times New Roman" w:hAnsi="Garamond" w:cs="Times New Roman"/>
          <w:b/>
          <w:bCs/>
          <w:color w:val="000000"/>
          <w:kern w:val="36"/>
          <w:sz w:val="32"/>
          <w:szCs w:val="32"/>
        </w:rPr>
        <w:t>Supporting Details</w:t>
      </w:r>
      <w:r w:rsidR="002760CE">
        <w:rPr>
          <w:rFonts w:ascii="Garamond" w:eastAsia="Times New Roman" w:hAnsi="Garamond" w:cs="Times New Roman"/>
          <w:b/>
          <w:bCs/>
          <w:color w:val="000000"/>
          <w:kern w:val="36"/>
          <w:sz w:val="32"/>
          <w:szCs w:val="32"/>
        </w:rPr>
        <w:t xml:space="preserve"> (SD)</w:t>
      </w:r>
    </w:p>
    <w:p w:rsidR="002C49EE" w:rsidRPr="002760CE" w:rsidRDefault="002C49EE" w:rsidP="002760CE">
      <w:pPr>
        <w:spacing w:after="0" w:line="240" w:lineRule="auto"/>
        <w:rPr>
          <w:rFonts w:ascii="Garamond" w:eastAsia="Times New Roman" w:hAnsi="Garamond" w:cs="Times New Roman"/>
          <w:bCs/>
          <w:color w:val="000000"/>
          <w:sz w:val="24"/>
          <w:szCs w:val="24"/>
        </w:rPr>
      </w:pPr>
      <w:r w:rsidRPr="002C49EE">
        <w:rPr>
          <w:rFonts w:ascii="Garamond" w:eastAsia="Times New Roman" w:hAnsi="Garamond" w:cs="Times New Roman"/>
          <w:b/>
          <w:bCs/>
          <w:color w:val="000000"/>
          <w:sz w:val="24"/>
          <w:szCs w:val="24"/>
        </w:rPr>
        <w:t xml:space="preserve">What are supporting </w:t>
      </w:r>
      <w:r w:rsidR="002760CE">
        <w:rPr>
          <w:rFonts w:ascii="Garamond" w:eastAsia="Times New Roman" w:hAnsi="Garamond" w:cs="Times New Roman"/>
          <w:b/>
          <w:bCs/>
          <w:color w:val="000000"/>
          <w:sz w:val="24"/>
          <w:szCs w:val="24"/>
        </w:rPr>
        <w:t>details</w:t>
      </w:r>
      <w:r w:rsidRPr="002C49EE">
        <w:rPr>
          <w:rFonts w:ascii="Garamond" w:eastAsia="Times New Roman" w:hAnsi="Garamond" w:cs="Times New Roman"/>
          <w:b/>
          <w:bCs/>
          <w:color w:val="000000"/>
          <w:sz w:val="24"/>
          <w:szCs w:val="24"/>
        </w:rPr>
        <w:t xml:space="preserve"> and what do they do?</w:t>
      </w:r>
      <w:r w:rsidR="002760CE">
        <w:rPr>
          <w:rFonts w:ascii="Garamond" w:eastAsia="Times New Roman" w:hAnsi="Garamond" w:cs="Times New Roman"/>
          <w:b/>
          <w:bCs/>
          <w:color w:val="000000"/>
          <w:sz w:val="24"/>
          <w:szCs w:val="24"/>
        </w:rPr>
        <w:t xml:space="preserve"> How do I write them?</w:t>
      </w:r>
      <w:r w:rsidRPr="002C49EE">
        <w:rPr>
          <w:rFonts w:ascii="Garamond" w:eastAsia="Times New Roman" w:hAnsi="Garamond" w:cs="Times New Roman"/>
          <w:color w:val="000000"/>
          <w:sz w:val="24"/>
          <w:szCs w:val="24"/>
        </w:rPr>
        <w:br/>
      </w:r>
      <w:r w:rsidRPr="002C49EE">
        <w:rPr>
          <w:rFonts w:ascii="Garamond" w:eastAsia="Times New Roman" w:hAnsi="Garamond" w:cs="Times New Roman"/>
          <w:bCs/>
          <w:color w:val="000000"/>
          <w:sz w:val="24"/>
          <w:szCs w:val="24"/>
        </w:rPr>
        <w:t xml:space="preserve">They come after the topic sentence, making the body of the paragraph. </w:t>
      </w:r>
      <w:r w:rsidRPr="002C49EE">
        <w:rPr>
          <w:rFonts w:ascii="Garamond" w:eastAsia="Times New Roman" w:hAnsi="Garamond" w:cs="Times New Roman"/>
          <w:color w:val="000000"/>
          <w:sz w:val="24"/>
          <w:szCs w:val="24"/>
        </w:rPr>
        <w:t>They give details to develop and support the main idea of the paragraph.</w:t>
      </w:r>
      <w:r w:rsidR="002760CE">
        <w:rPr>
          <w:rFonts w:ascii="Garamond" w:eastAsia="Times New Roman" w:hAnsi="Garamond" w:cs="Times New Roman"/>
          <w:bCs/>
          <w:color w:val="000000"/>
          <w:sz w:val="24"/>
          <w:szCs w:val="24"/>
        </w:rPr>
        <w:t xml:space="preserve"> </w:t>
      </w:r>
      <w:r w:rsidRPr="002C49EE">
        <w:rPr>
          <w:rFonts w:ascii="Garamond" w:eastAsia="Times New Roman" w:hAnsi="Garamond" w:cs="Times New Roman"/>
          <w:color w:val="000000"/>
          <w:sz w:val="24"/>
          <w:szCs w:val="24"/>
        </w:rPr>
        <w:t>You should give supporting facts, details, and examples.</w:t>
      </w:r>
    </w:p>
    <w:p w:rsidR="002C49EE" w:rsidRPr="002C49EE" w:rsidRDefault="002C49EE" w:rsidP="002760CE">
      <w:pPr>
        <w:spacing w:before="100" w:beforeAutospacing="1" w:after="100" w:afterAutospacing="1" w:line="240" w:lineRule="auto"/>
        <w:rPr>
          <w:rFonts w:ascii="Garamond" w:eastAsia="Times New Roman" w:hAnsi="Garamond" w:cs="Times New Roman"/>
          <w:color w:val="000000"/>
          <w:sz w:val="24"/>
          <w:szCs w:val="24"/>
        </w:rPr>
      </w:pPr>
      <w:r w:rsidRPr="002C49EE">
        <w:rPr>
          <w:rFonts w:ascii="Garamond" w:eastAsia="Times New Roman" w:hAnsi="Garamond" w:cs="Times New Roman"/>
          <w:b/>
          <w:bCs/>
          <w:color w:val="000000"/>
          <w:sz w:val="24"/>
          <w:szCs w:val="24"/>
        </w:rPr>
        <w:t>Example:</w:t>
      </w:r>
      <w:r w:rsidR="002760CE">
        <w:rPr>
          <w:rFonts w:ascii="Garamond" w:eastAsia="Times New Roman" w:hAnsi="Garamond" w:cs="Times New Roman"/>
          <w:color w:val="000000"/>
          <w:sz w:val="24"/>
          <w:szCs w:val="24"/>
        </w:rPr>
        <w:t xml:space="preserve">  </w:t>
      </w:r>
      <w:r w:rsidRPr="002C49EE">
        <w:rPr>
          <w:rFonts w:ascii="Garamond" w:eastAsia="Times New Roman" w:hAnsi="Garamond" w:cs="Times New Roman"/>
          <w:color w:val="000000"/>
          <w:sz w:val="24"/>
          <w:szCs w:val="24"/>
        </w:rPr>
        <w:t>There are three reasons why Canada is one of the best countries in the world. </w:t>
      </w:r>
      <w:r w:rsidRPr="002C49EE">
        <w:rPr>
          <w:rFonts w:ascii="Garamond" w:eastAsia="Times New Roman" w:hAnsi="Garamond" w:cs="Times New Roman"/>
          <w:b/>
          <w:bCs/>
          <w:color w:val="000000"/>
          <w:sz w:val="24"/>
          <w:szCs w:val="24"/>
        </w:rPr>
        <w:t>First, Canada has an excellent health care system. All Canadians have access to medical services at a reasonable price. Second, Canada has a high standard of education. Students are taught by well-trained teachers and are encouraged to continue studying at university. Finally, Canada's cities are clean and efficiently managed. Canadian cities have many parks and lots of space for people to live.</w:t>
      </w:r>
      <w:r w:rsidRPr="002C49EE">
        <w:rPr>
          <w:rFonts w:ascii="Garamond" w:eastAsia="Times New Roman" w:hAnsi="Garamond" w:cs="Times New Roman"/>
          <w:color w:val="000000"/>
          <w:sz w:val="24"/>
          <w:szCs w:val="24"/>
        </w:rPr>
        <w:t> As a result, Canada is a desirable place to live.</w:t>
      </w:r>
    </w:p>
    <w:p w:rsidR="002C49EE" w:rsidRPr="002C49EE" w:rsidRDefault="002C49EE" w:rsidP="007060CF">
      <w:pPr>
        <w:spacing w:after="0" w:line="240" w:lineRule="auto"/>
        <w:rPr>
          <w:rFonts w:ascii="Garamond" w:eastAsia="Times New Roman" w:hAnsi="Garamond" w:cs="Times New Roman"/>
          <w:b/>
          <w:bCs/>
          <w:color w:val="000000"/>
        </w:rPr>
      </w:pPr>
    </w:p>
    <w:p w:rsidR="002760CE" w:rsidRDefault="002760CE" w:rsidP="007060CF">
      <w:pPr>
        <w:spacing w:after="0" w:line="240" w:lineRule="auto"/>
        <w:rPr>
          <w:rFonts w:ascii="Garamond" w:eastAsia="Times New Roman" w:hAnsi="Garamond" w:cs="Times New Roman"/>
          <w:b/>
          <w:bCs/>
          <w:color w:val="000000"/>
          <w:sz w:val="32"/>
          <w:szCs w:val="32"/>
        </w:rPr>
      </w:pPr>
      <w:r>
        <w:rPr>
          <w:rFonts w:ascii="Garamond" w:eastAsia="Times New Roman" w:hAnsi="Garamond" w:cs="Times New Roman"/>
          <w:b/>
          <w:bCs/>
          <w:color w:val="000000"/>
          <w:sz w:val="32"/>
          <w:szCs w:val="32"/>
        </w:rPr>
        <w:t>Commentary (CM)</w:t>
      </w:r>
    </w:p>
    <w:p w:rsidR="002760CE" w:rsidRPr="002760CE" w:rsidRDefault="002760CE" w:rsidP="007060CF">
      <w:pPr>
        <w:spacing w:after="0" w:line="240" w:lineRule="auto"/>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What are</w:t>
      </w:r>
      <w:r w:rsidRPr="002760CE">
        <w:rPr>
          <w:rFonts w:ascii="Garamond" w:eastAsia="Times New Roman" w:hAnsi="Garamond" w:cs="Times New Roman"/>
          <w:b/>
          <w:bCs/>
          <w:color w:val="000000"/>
          <w:sz w:val="24"/>
          <w:szCs w:val="24"/>
        </w:rPr>
        <w:t xml:space="preserve"> co</w:t>
      </w:r>
      <w:r>
        <w:rPr>
          <w:rFonts w:ascii="Garamond" w:eastAsia="Times New Roman" w:hAnsi="Garamond" w:cs="Times New Roman"/>
          <w:b/>
          <w:bCs/>
          <w:color w:val="000000"/>
          <w:sz w:val="24"/>
          <w:szCs w:val="24"/>
        </w:rPr>
        <w:t>mmentaries and how do I write them</w:t>
      </w:r>
      <w:r w:rsidRPr="002760CE">
        <w:rPr>
          <w:rFonts w:ascii="Garamond" w:eastAsia="Times New Roman" w:hAnsi="Garamond" w:cs="Times New Roman"/>
          <w:b/>
          <w:bCs/>
          <w:color w:val="000000"/>
          <w:sz w:val="24"/>
          <w:szCs w:val="24"/>
        </w:rPr>
        <w:t>?</w:t>
      </w:r>
    </w:p>
    <w:p w:rsidR="002760CE" w:rsidRDefault="002760CE" w:rsidP="007060CF">
      <w:pPr>
        <w:spacing w:after="0" w:line="240" w:lineRule="auto"/>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They come after the supporting detail and provide examples or further information about the detail.</w:t>
      </w:r>
    </w:p>
    <w:p w:rsidR="002760CE" w:rsidRDefault="002760CE" w:rsidP="007060CF">
      <w:pPr>
        <w:spacing w:after="0" w:line="240" w:lineRule="auto"/>
        <w:rPr>
          <w:rFonts w:ascii="Garamond" w:eastAsia="Times New Roman" w:hAnsi="Garamond" w:cs="Times New Roman"/>
          <w:bCs/>
          <w:color w:val="000000"/>
          <w:sz w:val="24"/>
          <w:szCs w:val="24"/>
        </w:rPr>
      </w:pPr>
    </w:p>
    <w:p w:rsidR="002760CE" w:rsidRPr="002760CE" w:rsidRDefault="002760CE" w:rsidP="002760CE">
      <w:pPr>
        <w:spacing w:before="100" w:beforeAutospacing="1" w:after="100" w:afterAutospacing="1" w:line="240" w:lineRule="auto"/>
        <w:rPr>
          <w:rFonts w:ascii="Garamond" w:eastAsia="Times New Roman" w:hAnsi="Garamond" w:cs="Times New Roman"/>
          <w:color w:val="000000"/>
          <w:sz w:val="24"/>
          <w:szCs w:val="24"/>
        </w:rPr>
      </w:pPr>
      <w:r w:rsidRPr="002760CE">
        <w:rPr>
          <w:rFonts w:ascii="Garamond" w:eastAsia="Times New Roman" w:hAnsi="Garamond" w:cs="Times New Roman"/>
          <w:b/>
          <w:bCs/>
          <w:color w:val="000000"/>
          <w:sz w:val="24"/>
          <w:szCs w:val="24"/>
        </w:rPr>
        <w:t>Example:</w:t>
      </w:r>
      <w:r>
        <w:rPr>
          <w:rFonts w:ascii="Garamond" w:eastAsia="Times New Roman" w:hAnsi="Garamond" w:cs="Times New Roman"/>
          <w:bCs/>
          <w:color w:val="000000"/>
          <w:sz w:val="24"/>
          <w:szCs w:val="24"/>
        </w:rPr>
        <w:t xml:space="preserve">  </w:t>
      </w:r>
      <w:r w:rsidRPr="002760CE">
        <w:rPr>
          <w:rFonts w:ascii="Garamond" w:eastAsia="Times New Roman" w:hAnsi="Garamond" w:cs="Times New Roman"/>
          <w:color w:val="000000"/>
          <w:sz w:val="24"/>
          <w:szCs w:val="24"/>
        </w:rPr>
        <w:t>There are three reasons why Canada is one of the best countries in the world. </w:t>
      </w:r>
      <w:r w:rsidRPr="002760CE">
        <w:rPr>
          <w:rFonts w:ascii="Garamond" w:eastAsia="Times New Roman" w:hAnsi="Garamond" w:cs="Times New Roman"/>
          <w:bCs/>
          <w:color w:val="000000"/>
          <w:sz w:val="24"/>
          <w:szCs w:val="24"/>
        </w:rPr>
        <w:t xml:space="preserve">First, Canada has an excellent health care system. </w:t>
      </w:r>
      <w:r w:rsidRPr="002760CE">
        <w:rPr>
          <w:rFonts w:ascii="Garamond" w:eastAsia="Times New Roman" w:hAnsi="Garamond" w:cs="Times New Roman"/>
          <w:b/>
          <w:bCs/>
          <w:color w:val="000000"/>
          <w:sz w:val="24"/>
          <w:szCs w:val="24"/>
        </w:rPr>
        <w:t>All Canadians have access to medical services at a reasonable price</w:t>
      </w:r>
      <w:r w:rsidRPr="002760CE">
        <w:rPr>
          <w:rFonts w:ascii="Garamond" w:eastAsia="Times New Roman" w:hAnsi="Garamond" w:cs="Times New Roman"/>
          <w:bCs/>
          <w:color w:val="000000"/>
          <w:sz w:val="24"/>
          <w:szCs w:val="24"/>
        </w:rPr>
        <w:t xml:space="preserve">. Second, Canada has a high standard of education. </w:t>
      </w:r>
      <w:r w:rsidRPr="002760CE">
        <w:rPr>
          <w:rFonts w:ascii="Garamond" w:eastAsia="Times New Roman" w:hAnsi="Garamond" w:cs="Times New Roman"/>
          <w:b/>
          <w:bCs/>
          <w:color w:val="000000"/>
          <w:sz w:val="24"/>
          <w:szCs w:val="24"/>
        </w:rPr>
        <w:t xml:space="preserve">Students are taught by well-trained teachers and are encouraged to continue studying at university. </w:t>
      </w:r>
      <w:r w:rsidRPr="002760CE">
        <w:rPr>
          <w:rFonts w:ascii="Garamond" w:eastAsia="Times New Roman" w:hAnsi="Garamond" w:cs="Times New Roman"/>
          <w:bCs/>
          <w:color w:val="000000"/>
          <w:sz w:val="24"/>
          <w:szCs w:val="24"/>
        </w:rPr>
        <w:t xml:space="preserve">Finally, Canada's cities are clean and efficiently managed. </w:t>
      </w:r>
      <w:r w:rsidRPr="002760CE">
        <w:rPr>
          <w:rFonts w:ascii="Garamond" w:eastAsia="Times New Roman" w:hAnsi="Garamond" w:cs="Times New Roman"/>
          <w:b/>
          <w:bCs/>
          <w:color w:val="000000"/>
          <w:sz w:val="24"/>
          <w:szCs w:val="24"/>
        </w:rPr>
        <w:t>Canadian cities have many parks and lots of space for people to live.</w:t>
      </w:r>
      <w:r w:rsidRPr="002760CE">
        <w:rPr>
          <w:rFonts w:ascii="Garamond" w:eastAsia="Times New Roman" w:hAnsi="Garamond" w:cs="Times New Roman"/>
          <w:color w:val="000000"/>
          <w:sz w:val="24"/>
          <w:szCs w:val="24"/>
        </w:rPr>
        <w:t> As a result, Canada is a desirable place to live.</w:t>
      </w:r>
    </w:p>
    <w:p w:rsidR="002760CE" w:rsidRPr="002760CE" w:rsidRDefault="002760CE" w:rsidP="007060CF">
      <w:pPr>
        <w:spacing w:after="0" w:line="240" w:lineRule="auto"/>
        <w:rPr>
          <w:rFonts w:ascii="Garamond" w:eastAsia="Times New Roman" w:hAnsi="Garamond" w:cs="Times New Roman"/>
          <w:bCs/>
          <w:color w:val="000000"/>
          <w:sz w:val="24"/>
          <w:szCs w:val="24"/>
        </w:rPr>
      </w:pPr>
    </w:p>
    <w:p w:rsidR="002C49EE" w:rsidRPr="002C49EE" w:rsidRDefault="002C49EE" w:rsidP="007060CF">
      <w:pPr>
        <w:spacing w:after="0" w:line="240" w:lineRule="auto"/>
        <w:rPr>
          <w:rFonts w:ascii="Garamond" w:eastAsia="Times New Roman" w:hAnsi="Garamond" w:cs="Times New Roman"/>
          <w:b/>
          <w:bCs/>
          <w:color w:val="000000"/>
          <w:sz w:val="32"/>
          <w:szCs w:val="32"/>
        </w:rPr>
      </w:pPr>
      <w:r w:rsidRPr="002C49EE">
        <w:rPr>
          <w:rFonts w:ascii="Garamond" w:eastAsia="Times New Roman" w:hAnsi="Garamond" w:cs="Times New Roman"/>
          <w:b/>
          <w:bCs/>
          <w:color w:val="000000"/>
          <w:sz w:val="32"/>
          <w:szCs w:val="32"/>
        </w:rPr>
        <w:t>Closing Sentence</w:t>
      </w:r>
      <w:r w:rsidR="002760CE">
        <w:rPr>
          <w:rFonts w:ascii="Garamond" w:eastAsia="Times New Roman" w:hAnsi="Garamond" w:cs="Times New Roman"/>
          <w:b/>
          <w:bCs/>
          <w:color w:val="000000"/>
          <w:sz w:val="32"/>
          <w:szCs w:val="32"/>
        </w:rPr>
        <w:t xml:space="preserve"> (CS)</w:t>
      </w:r>
    </w:p>
    <w:p w:rsidR="002C49EE" w:rsidRPr="002C49EE" w:rsidRDefault="002C49EE" w:rsidP="007060CF">
      <w:pPr>
        <w:spacing w:after="0" w:line="240" w:lineRule="auto"/>
        <w:rPr>
          <w:rFonts w:ascii="Garamond" w:eastAsia="Times New Roman" w:hAnsi="Garamond" w:cs="Times New Roman"/>
          <w:b/>
          <w:bCs/>
          <w:color w:val="000000"/>
        </w:rPr>
      </w:pPr>
    </w:p>
    <w:p w:rsidR="007060CF" w:rsidRPr="002760CE" w:rsidRDefault="007060CF" w:rsidP="002760CE">
      <w:pPr>
        <w:spacing w:after="0" w:line="240" w:lineRule="auto"/>
        <w:rPr>
          <w:rFonts w:ascii="Garamond" w:eastAsia="Times New Roman" w:hAnsi="Garamond" w:cs="Times New Roman"/>
          <w:sz w:val="24"/>
          <w:szCs w:val="24"/>
        </w:rPr>
      </w:pPr>
      <w:r w:rsidRPr="007060CF">
        <w:rPr>
          <w:rFonts w:ascii="Garamond" w:eastAsia="Times New Roman" w:hAnsi="Garamond" w:cs="Times New Roman"/>
          <w:b/>
          <w:bCs/>
          <w:color w:val="000000"/>
          <w:sz w:val="24"/>
          <w:szCs w:val="24"/>
        </w:rPr>
        <w:t>What is the closing sentence</w:t>
      </w:r>
      <w:r w:rsidRPr="002C49EE">
        <w:rPr>
          <w:rFonts w:ascii="Garamond" w:eastAsia="Times New Roman" w:hAnsi="Garamond" w:cs="Times New Roman"/>
          <w:b/>
          <w:bCs/>
          <w:color w:val="000000"/>
          <w:sz w:val="24"/>
          <w:szCs w:val="24"/>
        </w:rPr>
        <w:t xml:space="preserve"> and what does it do</w:t>
      </w:r>
      <w:r w:rsidRPr="007060CF">
        <w:rPr>
          <w:rFonts w:ascii="Garamond" w:eastAsia="Times New Roman" w:hAnsi="Garamond" w:cs="Times New Roman"/>
          <w:b/>
          <w:bCs/>
          <w:color w:val="000000"/>
          <w:sz w:val="24"/>
          <w:szCs w:val="24"/>
        </w:rPr>
        <w:t>?</w:t>
      </w:r>
      <w:r w:rsidR="002760CE">
        <w:rPr>
          <w:rFonts w:ascii="Garamond" w:eastAsia="Times New Roman" w:hAnsi="Garamond" w:cs="Times New Roman"/>
          <w:b/>
          <w:bCs/>
          <w:color w:val="000000"/>
          <w:sz w:val="24"/>
          <w:szCs w:val="24"/>
        </w:rPr>
        <w:t xml:space="preserve"> How do I write one?</w:t>
      </w:r>
      <w:r w:rsidRPr="007060CF">
        <w:rPr>
          <w:rFonts w:ascii="Garamond" w:eastAsia="Times New Roman" w:hAnsi="Garamond" w:cs="Times New Roman"/>
          <w:color w:val="000000"/>
          <w:sz w:val="24"/>
          <w:szCs w:val="24"/>
        </w:rPr>
        <w:br/>
      </w:r>
      <w:r w:rsidRPr="002C49EE">
        <w:rPr>
          <w:rFonts w:ascii="Garamond" w:eastAsia="Times New Roman" w:hAnsi="Garamond" w:cs="Times New Roman"/>
          <w:sz w:val="24"/>
          <w:szCs w:val="24"/>
        </w:rPr>
        <w:t xml:space="preserve">The closing sentence is the last sentence of a paragraph.  </w:t>
      </w:r>
      <w:r w:rsidRPr="007060CF">
        <w:rPr>
          <w:rFonts w:ascii="Garamond" w:eastAsia="Times New Roman" w:hAnsi="Garamond" w:cs="Times New Roman"/>
          <w:color w:val="000000"/>
          <w:sz w:val="24"/>
          <w:szCs w:val="24"/>
        </w:rPr>
        <w:t>It restates the main idea of your paragraph.</w:t>
      </w:r>
      <w:r w:rsidR="002760CE">
        <w:rPr>
          <w:rFonts w:ascii="Garamond" w:eastAsia="Times New Roman" w:hAnsi="Garamond" w:cs="Times New Roman"/>
          <w:sz w:val="24"/>
          <w:szCs w:val="24"/>
        </w:rPr>
        <w:t xml:space="preserve"> </w:t>
      </w:r>
      <w:r w:rsidRPr="007060CF">
        <w:rPr>
          <w:rFonts w:ascii="Garamond" w:eastAsia="Times New Roman" w:hAnsi="Garamond" w:cs="Times New Roman"/>
          <w:color w:val="000000"/>
          <w:sz w:val="24"/>
          <w:szCs w:val="24"/>
        </w:rPr>
        <w:t>Restate the main idea of the paragraph using different words.</w:t>
      </w:r>
    </w:p>
    <w:p w:rsidR="007060CF" w:rsidRDefault="007060CF" w:rsidP="007060CF">
      <w:pPr>
        <w:spacing w:before="100" w:beforeAutospacing="1" w:after="100" w:afterAutospacing="1" w:line="240" w:lineRule="auto"/>
        <w:rPr>
          <w:rFonts w:ascii="Garamond" w:eastAsia="Times New Roman" w:hAnsi="Garamond" w:cs="Times New Roman"/>
          <w:color w:val="000000"/>
          <w:sz w:val="24"/>
          <w:szCs w:val="24"/>
        </w:rPr>
      </w:pPr>
      <w:r w:rsidRPr="007060CF">
        <w:rPr>
          <w:rFonts w:ascii="Garamond" w:eastAsia="Times New Roman" w:hAnsi="Garamond" w:cs="Times New Roman"/>
          <w:b/>
          <w:bCs/>
          <w:color w:val="000000"/>
          <w:sz w:val="24"/>
          <w:szCs w:val="24"/>
        </w:rPr>
        <w:t>Example:</w:t>
      </w:r>
      <w:r w:rsidRPr="002C49EE">
        <w:rPr>
          <w:rFonts w:ascii="Garamond" w:eastAsia="Times New Roman" w:hAnsi="Garamond" w:cs="Times New Roman"/>
          <w:b/>
          <w:bCs/>
          <w:color w:val="000000"/>
          <w:sz w:val="24"/>
          <w:szCs w:val="24"/>
        </w:rPr>
        <w:t xml:space="preserve">  </w:t>
      </w:r>
      <w:r w:rsidRPr="007060CF">
        <w:rPr>
          <w:rFonts w:ascii="Garamond" w:eastAsia="Times New Roman" w:hAnsi="Garamond" w:cs="Times New Roman"/>
          <w:color w:val="000000"/>
          <w:sz w:val="24"/>
          <w:szCs w:val="24"/>
        </w:rPr>
        <w:t>There are three reasons why Canada is one of the best countries in the world. First, Canada has an excellent health care system. All Canadians have access to medical services at a reasonable price. Second, Canada has a high standard of education. Students are taught by well-trained teachers and are encouraged to continue studying at university. Finally, Canada's cities are clean and efficiently managed. Canadian cities have many parks and lots of space for people to live. </w:t>
      </w:r>
      <w:r w:rsidRPr="007060CF">
        <w:rPr>
          <w:rFonts w:ascii="Garamond" w:eastAsia="Times New Roman" w:hAnsi="Garamond" w:cs="Times New Roman"/>
          <w:b/>
          <w:bCs/>
          <w:color w:val="000000"/>
          <w:sz w:val="24"/>
          <w:szCs w:val="24"/>
        </w:rPr>
        <w:t>As a result, Canada is a desirable place to live</w:t>
      </w:r>
      <w:r w:rsidRPr="007060CF">
        <w:rPr>
          <w:rFonts w:ascii="Garamond" w:eastAsia="Times New Roman" w:hAnsi="Garamond" w:cs="Times New Roman"/>
          <w:color w:val="000000"/>
          <w:sz w:val="24"/>
          <w:szCs w:val="24"/>
        </w:rPr>
        <w:t>.</w:t>
      </w:r>
    </w:p>
    <w:p w:rsidR="000C27BE" w:rsidRDefault="000C27BE" w:rsidP="007060CF">
      <w:pPr>
        <w:spacing w:before="100" w:beforeAutospacing="1" w:after="100" w:afterAutospacing="1" w:line="240" w:lineRule="auto"/>
        <w:rPr>
          <w:rFonts w:ascii="Garamond" w:eastAsia="Times New Roman" w:hAnsi="Garamond" w:cs="Times New Roman"/>
          <w:color w:val="000000"/>
          <w:sz w:val="24"/>
          <w:szCs w:val="24"/>
        </w:rPr>
      </w:pPr>
    </w:p>
    <w:p w:rsidR="000C27BE" w:rsidRDefault="000C27BE" w:rsidP="007060CF">
      <w:pPr>
        <w:spacing w:before="100" w:beforeAutospacing="1" w:after="100" w:afterAutospacing="1" w:line="240" w:lineRule="auto"/>
        <w:rPr>
          <w:rFonts w:ascii="Garamond" w:eastAsia="Times New Roman" w:hAnsi="Garamond" w:cs="Times New Roman"/>
          <w:color w:val="000000"/>
          <w:sz w:val="24"/>
          <w:szCs w:val="24"/>
        </w:rPr>
      </w:pPr>
    </w:p>
    <w:p w:rsidR="000C27BE" w:rsidRPr="002C49EE" w:rsidRDefault="000C27BE" w:rsidP="007060CF">
      <w:pPr>
        <w:spacing w:before="100" w:beforeAutospacing="1" w:after="100" w:afterAutospacing="1" w:line="240" w:lineRule="auto"/>
        <w:rPr>
          <w:rFonts w:ascii="Garamond" w:eastAsia="Times New Roman" w:hAnsi="Garamond" w:cs="Times New Roman"/>
          <w:color w:val="000000"/>
          <w:sz w:val="24"/>
          <w:szCs w:val="24"/>
        </w:rPr>
      </w:pPr>
      <w:r>
        <w:rPr>
          <w:noProof/>
        </w:rPr>
        <w:lastRenderedPageBreak/>
        <w:drawing>
          <wp:inline distT="0" distB="0" distL="0" distR="0" wp14:anchorId="2EA0DDCC" wp14:editId="6C69B373">
            <wp:extent cx="6858000" cy="4967141"/>
            <wp:effectExtent l="0" t="0" r="0" b="5080"/>
            <wp:docPr id="2" name="Picture 2" descr="http://ldatschool.ca/wp-content/uploads/2014/07/Web-of-linked-thought-bubbles-demonstrating-an-example-of-a-concept-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datschool.ca/wp-content/uploads/2014/07/Web-of-linked-thought-bubbles-demonstrating-an-example-of-a-concept-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967141"/>
                    </a:xfrm>
                    <a:prstGeom prst="rect">
                      <a:avLst/>
                    </a:prstGeom>
                    <a:noFill/>
                    <a:ln>
                      <a:noFill/>
                    </a:ln>
                  </pic:spPr>
                </pic:pic>
              </a:graphicData>
            </a:graphic>
          </wp:inline>
        </w:drawing>
      </w:r>
    </w:p>
    <w:sectPr w:rsidR="000C27BE" w:rsidRPr="002C49EE" w:rsidSect="009E24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287" w:rsidRDefault="00755287" w:rsidP="00755287">
      <w:pPr>
        <w:spacing w:after="0" w:line="240" w:lineRule="auto"/>
      </w:pPr>
      <w:r>
        <w:separator/>
      </w:r>
    </w:p>
  </w:endnote>
  <w:endnote w:type="continuationSeparator" w:id="0">
    <w:p w:rsidR="00755287" w:rsidRDefault="00755287" w:rsidP="0075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287" w:rsidRDefault="00755287" w:rsidP="00755287">
      <w:pPr>
        <w:spacing w:after="0" w:line="240" w:lineRule="auto"/>
      </w:pPr>
      <w:r>
        <w:separator/>
      </w:r>
    </w:p>
  </w:footnote>
  <w:footnote w:type="continuationSeparator" w:id="0">
    <w:p w:rsidR="00755287" w:rsidRDefault="00755287" w:rsidP="00755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60026"/>
    <w:multiLevelType w:val="hybridMultilevel"/>
    <w:tmpl w:val="AD341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C1E3B86"/>
    <w:multiLevelType w:val="hybridMultilevel"/>
    <w:tmpl w:val="6220D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7B"/>
    <w:rsid w:val="000C27BE"/>
    <w:rsid w:val="001C1740"/>
    <w:rsid w:val="002760CE"/>
    <w:rsid w:val="00295A5C"/>
    <w:rsid w:val="002C49EE"/>
    <w:rsid w:val="003702C8"/>
    <w:rsid w:val="004D1006"/>
    <w:rsid w:val="007060CF"/>
    <w:rsid w:val="00755287"/>
    <w:rsid w:val="00755423"/>
    <w:rsid w:val="007D434E"/>
    <w:rsid w:val="009523ED"/>
    <w:rsid w:val="009E247B"/>
    <w:rsid w:val="00C61BDA"/>
    <w:rsid w:val="00CC7102"/>
    <w:rsid w:val="00D22CA5"/>
    <w:rsid w:val="00DE1F08"/>
    <w:rsid w:val="00DE49EC"/>
    <w:rsid w:val="00F603F2"/>
    <w:rsid w:val="00FA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8ACA-AA5F-4770-AD76-87F4F2C2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47B"/>
    <w:pPr>
      <w:ind w:left="720"/>
      <w:contextualSpacing/>
    </w:pPr>
  </w:style>
  <w:style w:type="paragraph" w:styleId="FootnoteText">
    <w:name w:val="footnote text"/>
    <w:basedOn w:val="Normal"/>
    <w:link w:val="FootnoteTextChar"/>
    <w:uiPriority w:val="99"/>
    <w:semiHidden/>
    <w:unhideWhenUsed/>
    <w:rsid w:val="007552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287"/>
    <w:rPr>
      <w:sz w:val="20"/>
      <w:szCs w:val="20"/>
    </w:rPr>
  </w:style>
  <w:style w:type="character" w:styleId="FootnoteReference">
    <w:name w:val="footnote reference"/>
    <w:basedOn w:val="DefaultParagraphFont"/>
    <w:uiPriority w:val="99"/>
    <w:semiHidden/>
    <w:unhideWhenUsed/>
    <w:rsid w:val="00755287"/>
    <w:rPr>
      <w:vertAlign w:val="superscript"/>
    </w:rPr>
  </w:style>
  <w:style w:type="paragraph" w:styleId="BalloonText">
    <w:name w:val="Balloon Text"/>
    <w:basedOn w:val="Normal"/>
    <w:link w:val="BalloonTextChar"/>
    <w:uiPriority w:val="99"/>
    <w:semiHidden/>
    <w:unhideWhenUsed/>
    <w:rsid w:val="00706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41361">
      <w:bodyDiv w:val="1"/>
      <w:marLeft w:val="0"/>
      <w:marRight w:val="0"/>
      <w:marTop w:val="0"/>
      <w:marBottom w:val="0"/>
      <w:divBdr>
        <w:top w:val="none" w:sz="0" w:space="0" w:color="auto"/>
        <w:left w:val="none" w:sz="0" w:space="0" w:color="auto"/>
        <w:bottom w:val="none" w:sz="0" w:space="0" w:color="auto"/>
        <w:right w:val="none" w:sz="0" w:space="0" w:color="auto"/>
      </w:divBdr>
      <w:divsChild>
        <w:div w:id="913776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510333">
      <w:bodyDiv w:val="1"/>
      <w:marLeft w:val="0"/>
      <w:marRight w:val="0"/>
      <w:marTop w:val="0"/>
      <w:marBottom w:val="0"/>
      <w:divBdr>
        <w:top w:val="none" w:sz="0" w:space="0" w:color="auto"/>
        <w:left w:val="none" w:sz="0" w:space="0" w:color="auto"/>
        <w:bottom w:val="none" w:sz="0" w:space="0" w:color="auto"/>
        <w:right w:val="none" w:sz="0" w:space="0" w:color="auto"/>
      </w:divBdr>
      <w:divsChild>
        <w:div w:id="361982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140675">
      <w:bodyDiv w:val="1"/>
      <w:marLeft w:val="0"/>
      <w:marRight w:val="0"/>
      <w:marTop w:val="0"/>
      <w:marBottom w:val="0"/>
      <w:divBdr>
        <w:top w:val="none" w:sz="0" w:space="0" w:color="auto"/>
        <w:left w:val="none" w:sz="0" w:space="0" w:color="auto"/>
        <w:bottom w:val="none" w:sz="0" w:space="0" w:color="auto"/>
        <w:right w:val="none" w:sz="0" w:space="0" w:color="auto"/>
      </w:divBdr>
      <w:divsChild>
        <w:div w:id="1738552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C9BA-49B2-4E66-A7ED-B5EF460F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 Liljemark</dc:creator>
  <cp:keywords/>
  <dc:description/>
  <cp:lastModifiedBy>Myla Liljemark</cp:lastModifiedBy>
  <cp:revision>7</cp:revision>
  <cp:lastPrinted>2015-11-02T21:02:00Z</cp:lastPrinted>
  <dcterms:created xsi:type="dcterms:W3CDTF">2015-06-01T21:34:00Z</dcterms:created>
  <dcterms:modified xsi:type="dcterms:W3CDTF">2016-01-27T18:47:00Z</dcterms:modified>
</cp:coreProperties>
</file>